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1036"/>
        <w:gridCol w:w="25"/>
        <w:gridCol w:w="192"/>
        <w:gridCol w:w="819"/>
        <w:gridCol w:w="1036"/>
        <w:gridCol w:w="75"/>
        <w:gridCol w:w="961"/>
        <w:gridCol w:w="859"/>
        <w:gridCol w:w="3338"/>
      </w:tblGrid>
      <w:tr w:rsidR="00A636DB" w:rsidTr="00817B38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636DB" w:rsidTr="00817B38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636DB" w:rsidRPr="00817B38" w:rsidTr="00817B38">
        <w:trPr>
          <w:trHeight w:hRule="exact" w:val="283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636DB" w:rsidRPr="00B02812" w:rsidTr="00817B38">
        <w:trPr>
          <w:trHeight w:hRule="exact" w:val="284"/>
        </w:trPr>
        <w:tc>
          <w:tcPr>
            <w:tcW w:w="10382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02812" w:rsidRPr="00B02812" w:rsidRDefault="00B02812" w:rsidP="00B0281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2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02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02812" w:rsidRPr="00B02812" w:rsidRDefault="00B028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636DB" w:rsidRPr="00B02812" w:rsidTr="00817B38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RPr="00B02812" w:rsidTr="00817B38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RPr="00B02812" w:rsidTr="00817B38">
        <w:trPr>
          <w:trHeight w:hRule="exact" w:val="709"/>
        </w:trPr>
        <w:tc>
          <w:tcPr>
            <w:tcW w:w="48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Tr="00817B38">
        <w:trPr>
          <w:trHeight w:hRule="exact" w:val="283"/>
        </w:trPr>
        <w:tc>
          <w:tcPr>
            <w:tcW w:w="48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636DB" w:rsidTr="00817B38">
        <w:trPr>
          <w:trHeight w:hRule="exact" w:val="283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636DB" w:rsidTr="00817B38">
        <w:trPr>
          <w:trHeight w:hRule="exact" w:val="284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817B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.02.2026 № 15</w:t>
            </w:r>
            <w:bookmarkStart w:id="0" w:name="_GoBack"/>
            <w:bookmarkEnd w:id="0"/>
            <w:r w:rsidR="00B0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636DB" w:rsidTr="00817B38">
        <w:trPr>
          <w:trHeight w:hRule="exact" w:val="1134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567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развития</w:t>
            </w:r>
            <w:proofErr w:type="spellEnd"/>
          </w:p>
        </w:tc>
      </w:tr>
      <w:tr w:rsidR="00A636DB" w:rsidTr="00817B38">
        <w:trPr>
          <w:trHeight w:hRule="exact" w:val="425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636DB" w:rsidTr="00817B38">
        <w:trPr>
          <w:trHeight w:hRule="exact" w:val="567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RPr="00817B38" w:rsidTr="00817B38">
        <w:trPr>
          <w:trHeight w:hRule="exact" w:val="488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A636DB" w:rsidRPr="00817B38" w:rsidTr="00817B38">
        <w:trPr>
          <w:trHeight w:hRule="exact" w:val="363"/>
        </w:trPr>
        <w:tc>
          <w:tcPr>
            <w:tcW w:w="48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Tr="00817B38">
        <w:trPr>
          <w:trHeight w:hRule="exact" w:val="283"/>
        </w:trPr>
        <w:tc>
          <w:tcPr>
            <w:tcW w:w="48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A636DB" w:rsidTr="00817B38">
        <w:trPr>
          <w:trHeight w:hRule="exact" w:val="142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283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636DB" w:rsidTr="00817B38">
        <w:trPr>
          <w:trHeight w:hRule="exact" w:val="142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284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9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961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425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283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RPr="00817B38" w:rsidTr="00817B38">
        <w:trPr>
          <w:trHeight w:hRule="exact" w:val="488"/>
        </w:trPr>
        <w:tc>
          <w:tcPr>
            <w:tcW w:w="48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1</w:t>
            </w:r>
          </w:p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1</w:t>
            </w:r>
          </w:p>
        </w:tc>
        <w:tc>
          <w:tcPr>
            <w:tcW w:w="961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RPr="00817B38" w:rsidTr="00817B38">
        <w:trPr>
          <w:trHeight w:hRule="exact" w:val="285"/>
        </w:trPr>
        <w:tc>
          <w:tcPr>
            <w:tcW w:w="6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59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Tr="00817B3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36DB" w:rsidRDefault="00B02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36DB" w:rsidRDefault="00B02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36DB" w:rsidRDefault="00B02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36DB" w:rsidRDefault="00B02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36DB" w:rsidRDefault="00B02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36DB" w:rsidRDefault="00B028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742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Pr="00B02812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966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Pr="00B02812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02812">
              <w:rPr>
                <w:lang w:val="ru-RU"/>
              </w:rPr>
              <w:br/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17,15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Tr="00817B38">
        <w:trPr>
          <w:trHeight w:hRule="exact" w:val="283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636DB" w:rsidRDefault="00B02812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859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636DB" w:rsidRDefault="00B02812">
      <w:pPr>
        <w:rPr>
          <w:sz w:val="0"/>
          <w:szCs w:val="0"/>
        </w:rPr>
      </w:pPr>
      <w:r>
        <w:br w:type="page"/>
      </w:r>
    </w:p>
    <w:p w:rsidR="00A636DB" w:rsidRDefault="00A636DB">
      <w:pPr>
        <w:sectPr w:rsidR="00A636D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636D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636D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RPr="00817B3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proofErr w:type="spellStart"/>
            <w:r w:rsidRPr="00B028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Яшкова Н.В.</w:t>
            </w:r>
          </w:p>
        </w:tc>
      </w:tr>
      <w:tr w:rsidR="00A636DB" w:rsidRPr="00817B38">
        <w:trPr>
          <w:trHeight w:hRule="exact" w:val="1984"/>
        </w:trPr>
        <w:tc>
          <w:tcPr>
            <w:tcW w:w="382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A636DB">
        <w:trPr>
          <w:trHeight w:hRule="exact" w:val="283"/>
        </w:trPr>
        <w:tc>
          <w:tcPr>
            <w:tcW w:w="382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RPr="00817B3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RPr="00817B3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A636DB" w:rsidRPr="00817B38">
        <w:trPr>
          <w:trHeight w:hRule="exact" w:val="284"/>
        </w:trPr>
        <w:tc>
          <w:tcPr>
            <w:tcW w:w="382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RPr="00817B3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636DB" w:rsidRPr="00817B3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A636DB" w:rsidRPr="00817B38">
        <w:trPr>
          <w:trHeight w:hRule="exact" w:val="992"/>
        </w:trPr>
        <w:tc>
          <w:tcPr>
            <w:tcW w:w="382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RPr="00817B3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636D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B02812" w:rsidP="00B0281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B02812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A636DB" w:rsidRDefault="00A636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142"/>
        </w:trPr>
        <w:tc>
          <w:tcPr>
            <w:tcW w:w="382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RPr="00817B3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.о. зав. кафедрой, 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к.с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наук, Чистякова  В.А.</w:t>
            </w:r>
          </w:p>
        </w:tc>
      </w:tr>
    </w:tbl>
    <w:p w:rsidR="00A636DB" w:rsidRPr="00B02812" w:rsidRDefault="00B02812">
      <w:pPr>
        <w:rPr>
          <w:sz w:val="0"/>
          <w:szCs w:val="0"/>
          <w:lang w:val="ru-RU"/>
        </w:rPr>
      </w:pPr>
      <w:r w:rsidRPr="00B02812">
        <w:rPr>
          <w:lang w:val="ru-RU"/>
        </w:rPr>
        <w:br w:type="page"/>
      </w:r>
    </w:p>
    <w:p w:rsidR="00A636DB" w:rsidRPr="00B02812" w:rsidRDefault="00A636DB">
      <w:pPr>
        <w:rPr>
          <w:lang w:val="ru-RU"/>
        </w:rPr>
        <w:sectPr w:rsidR="00A636DB" w:rsidRPr="00B028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A636D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636D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636DB" w:rsidRPr="00817B3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студентами современных экономических концепций и моделей;</w:t>
            </w:r>
          </w:p>
        </w:tc>
      </w:tr>
      <w:tr w:rsidR="00A636DB" w:rsidRPr="00817B38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студентами методов анализа экономических процессов и закономерностей поведения экономических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субъектов в рыночной экономике.</w:t>
            </w:r>
          </w:p>
        </w:tc>
      </w:tr>
      <w:tr w:rsidR="00A636DB" w:rsidRPr="00817B38">
        <w:trPr>
          <w:trHeight w:hRule="exact" w:val="284"/>
        </w:trPr>
        <w:tc>
          <w:tcPr>
            <w:tcW w:w="766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636DB" w:rsidRPr="00817B3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636DB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Б1.О.02</w:t>
            </w:r>
          </w:p>
        </w:tc>
      </w:tr>
      <w:tr w:rsidR="00A636DB">
        <w:trPr>
          <w:trHeight w:hRule="exact" w:val="142"/>
        </w:trPr>
        <w:tc>
          <w:tcPr>
            <w:tcW w:w="76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636DB" w:rsidRPr="00817B3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636DB" w:rsidRPr="00817B3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применять знания (на продвинутом уровне) фундаментальной экономической науки при решении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и (или) исследовательских задач</w:t>
            </w:r>
          </w:p>
        </w:tc>
      </w:tr>
      <w:tr w:rsidR="00A636DB" w:rsidRPr="00817B38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Использует знания (на продвинутом уровне) фундаментальной экономической науки</w:t>
            </w:r>
          </w:p>
        </w:tc>
      </w:tr>
      <w:tr w:rsidR="00A636DB" w:rsidRPr="00817B38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ОПК-1.2 Обосновывает теоретическую концепцию для решения практической или исследовательской задачи</w:t>
            </w:r>
          </w:p>
        </w:tc>
      </w:tr>
      <w:tr w:rsidR="00A636DB" w:rsidRPr="00817B38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636D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636D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микроэкономики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36D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макроэкономики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36DB" w:rsidRPr="00817B3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сквозные технологии, применяемые для сбора и обработки данных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  <w:r w:rsidRPr="00B0281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A636D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636DB" w:rsidRPr="00817B3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современные фундаментальные теории микроэкономики;</w:t>
            </w:r>
          </w:p>
        </w:tc>
      </w:tr>
      <w:tr w:rsidR="00A636DB" w:rsidRPr="00817B3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современные фундаментальные теории макроэкономики;</w:t>
            </w:r>
          </w:p>
        </w:tc>
      </w:tr>
      <w:tr w:rsidR="00A636DB" w:rsidRPr="00817B3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сквозные технологии, применяемые для сбора и обработки данных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A636D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636DB" w:rsidRPr="00817B3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современных фундаментальных теорий микроэкономики;</w:t>
            </w:r>
          </w:p>
        </w:tc>
      </w:tr>
      <w:tr w:rsidR="00A636DB" w:rsidRPr="00817B3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современных фундаментальных теорий макроэкономики;</w:t>
            </w:r>
          </w:p>
        </w:tc>
      </w:tr>
      <w:tr w:rsidR="00A636DB" w:rsidRPr="00817B3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владениями сквозными технологиями, применяемыми для сбора и обработки данных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A636DB" w:rsidRPr="00817B3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636D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636DB" w:rsidRPr="00817B3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Поведение потребителя. Оптимизация потребительского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выбора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6DB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Теории количественной и порядковой полезности. 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Кардинализм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B02812">
              <w:rPr>
                <w:lang w:val="ru-RU"/>
              </w:rPr>
              <w:br/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ординализм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Ординалисткая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теория полезности.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Аксиомы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потребительского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36DB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теория отношения предпочтения-безразличия.  Эффект замены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эффект дохода по 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Хиксу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Слуцкому.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выявленных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предпочтений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36DB" w:rsidRPr="00817B3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Поведение производителя. Проблемы производственного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выбора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фирмы: альтернативные подходы.  Структура издержек фирмы.</w:t>
            </w:r>
            <w:r w:rsidRPr="00B0281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краткосрочной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издержек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поведения производителей. Проблемы производственного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выбора /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36DB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Долгосрочные издержки, их теоретическая и практическая кривая.  Техника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технология. Технологический и практический оптимум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636DB" w:rsidRDefault="00B02812">
      <w:pPr>
        <w:rPr>
          <w:sz w:val="0"/>
          <w:szCs w:val="0"/>
        </w:rPr>
      </w:pPr>
      <w:r>
        <w:br w:type="page"/>
      </w:r>
    </w:p>
    <w:p w:rsidR="00A636DB" w:rsidRDefault="00A636DB">
      <w:pPr>
        <w:sectPr w:rsidR="00A636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A636D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978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36DB" w:rsidRPr="00817B3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Общее и частичное равновесие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6D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равновесия в микроэкономике. Оптимальность по Парето и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благосостояния.</w:t>
            </w:r>
          </w:p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равновесия в условиях внешних эффектов /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"Провалы" рынка. Общественные блага. Теория общественного выбора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36D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макроэкономической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Цикличность развития экономики и макроэкономическая нестабильность.</w:t>
            </w:r>
            <w:r w:rsidRPr="00B0281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проявление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экономических кризисов и их динамики /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закономерности экономических кризисов.  Виды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кризисов и их динамика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36DB" w:rsidRPr="00817B3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Экономический рост и эффективность 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6D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Экономическое развитие и экономический рост.  Качество экономического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роста.  Направления интенсивного экономического роста.</w:t>
            </w:r>
          </w:p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Кейнсианские модели экономического роста. /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Неоклассическая модель роста Р. 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Солоу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динамического роста 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Е.Домара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модель экономического роста Р.Ф.</w:t>
            </w:r>
            <w:r w:rsidRPr="00B02812">
              <w:rPr>
                <w:lang w:val="ru-RU"/>
              </w:rPr>
              <w:br/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Харрода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Неоклассическая модель роста Р. 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Солоу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Механизм описания</w:t>
            </w:r>
          </w:p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долгосрочного равновесия.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36DB" w:rsidRPr="00817B3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Проблемы осуществления стабилизационной политики в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классических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6D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рычаги 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макровоздействия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хозяйственные процессы.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роли денег в неоклассических моделях.  Теоретическая основа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денежно-кредитной политики: монетаристский подход.</w:t>
            </w:r>
          </w:p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механизмов денежно-кредитной политики /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Разделение полномочий государства и ЦБ: специфические рычаги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государства и ЦБ.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«IS-LM»</w:t>
            </w:r>
          </w:p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36DB" w:rsidRPr="00817B3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Проблемы осуществления стабилизационной политики в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кейнсианской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6DB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проведения денежно-кредитной и фискальной политики с точки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зрения эффективности экономики.  Использование инструментария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фискальной политики в различных условиях функционирования экономики.</w:t>
            </w:r>
          </w:p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бюджетно-налоговой политики,  оценка фискальной политики в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условиях функционирования экономики /</w:t>
            </w: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Сдерживание и стимулирование экономического развития.  Способы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 бюджетного дефицита. Эффект вытеснения.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636DB" w:rsidRDefault="00B02812">
      <w:pPr>
        <w:rPr>
          <w:sz w:val="0"/>
          <w:szCs w:val="0"/>
        </w:rPr>
      </w:pPr>
      <w:r>
        <w:br w:type="page"/>
      </w:r>
    </w:p>
    <w:p w:rsidR="00A636DB" w:rsidRDefault="00A636DB">
      <w:pPr>
        <w:sectPr w:rsidR="00A636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57"/>
        <w:gridCol w:w="2079"/>
        <w:gridCol w:w="49"/>
        <w:gridCol w:w="1772"/>
        <w:gridCol w:w="1233"/>
        <w:gridCol w:w="37"/>
        <w:gridCol w:w="965"/>
        <w:gridCol w:w="20"/>
        <w:gridCol w:w="695"/>
        <w:gridCol w:w="382"/>
        <w:gridCol w:w="41"/>
        <w:gridCol w:w="966"/>
        <w:gridCol w:w="38"/>
      </w:tblGrid>
      <w:tr w:rsidR="00A636DB" w:rsidTr="00B02812">
        <w:trPr>
          <w:trHeight w:hRule="exact" w:val="425"/>
        </w:trPr>
        <w:tc>
          <w:tcPr>
            <w:tcW w:w="464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3054" w:type="dxa"/>
            <w:gridSpan w:val="3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5" w:type="dxa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  <w:gridSpan w:val="2"/>
          </w:tcPr>
          <w:p w:rsidR="00A636DB" w:rsidRDefault="00A636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636DB" w:rsidTr="00B0281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(сквозные технологии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 w:rsidTr="00B0281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636DB" w:rsidRPr="00817B38" w:rsidTr="00B0281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636DB" w:rsidTr="00B0281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 w:rsidTr="00B0281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36DB" w:rsidTr="00B02812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636DB" w:rsidRPr="00817B38" w:rsidTr="00B02812">
        <w:trPr>
          <w:trHeight w:hRule="exact" w:val="160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636DB" w:rsidRPr="00817B38" w:rsidTr="00B0281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636DB" w:rsidTr="00B0281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636DB" w:rsidTr="00B02812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636DB" w:rsidTr="00B0281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 w:rsidP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 w:rsidP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 w:rsidP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31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 w:rsidP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02812" w:rsidTr="00B02812">
        <w:trPr>
          <w:trHeight w:hRule="exact" w:val="5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028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</w:t>
            </w:r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Лазарева Н.В.</w:t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Макроэкономика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Продвинутый уровень: учебник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Москва: КноРус, 20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</w:t>
            </w:r>
          </w:p>
        </w:tc>
        <w:tc>
          <w:tcPr>
            <w:tcW w:w="31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817B38" w:rsidP="00B02812">
            <w:pPr>
              <w:tabs>
                <w:tab w:val="left" w:pos="315"/>
              </w:tabs>
              <w:spacing w:after="0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B02812" w:rsidRPr="00B028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ISBN</w:t>
              </w:r>
              <w:r w:rsidR="00B02812" w:rsidRPr="00B028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 xml:space="preserve">: 978-5-466-06896-2 - </w:t>
              </w:r>
              <w:r w:rsidR="00B02812" w:rsidRPr="00B028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BOOK</w:t>
              </w:r>
              <w:r w:rsidR="00B02812" w:rsidRPr="00B028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02812" w:rsidRPr="00B028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</w:tc>
      </w:tr>
      <w:tr w:rsidR="00B02812" w:rsidTr="00B02812">
        <w:trPr>
          <w:trHeight w:hRule="exact" w:val="5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028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</w:t>
            </w:r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2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Ивасенко А.Г.</w:t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Макроэкономика</w:t>
            </w:r>
            <w:proofErr w:type="spellEnd"/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Москва: КноРус, 20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</w:t>
            </w:r>
          </w:p>
        </w:tc>
        <w:tc>
          <w:tcPr>
            <w:tcW w:w="31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817B38" w:rsidP="00B02812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B02812" w:rsidRPr="00B028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ISBN: 978-5-406-09363-4 - BOOK.ru</w:t>
              </w:r>
            </w:hyperlink>
          </w:p>
        </w:tc>
      </w:tr>
      <w:tr w:rsidR="00A636DB" w:rsidTr="00B02812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028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</w:t>
            </w:r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3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Морозов В.В.</w:t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028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</w:t>
            </w:r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</w:t>
            </w:r>
            <w:proofErr w:type="spellStart"/>
            <w:r w:rsidRPr="00B028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кроэкономика</w:t>
            </w:r>
            <w:proofErr w:type="spellEnd"/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B02812">
              <w:rPr>
                <w:rFonts w:ascii="Times New Roman" w:hAnsi="Times New Roman" w:cs="Times New Roman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 w:rsidRPr="00B02812">
              <w:rPr>
                <w:rFonts w:ascii="Times New Roman" w:hAnsi="Times New Roman" w:cs="Times New Roman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1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817B38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6" w:history="1">
              <w:r w:rsidR="00B02812" w:rsidRPr="00B028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ISBN: 978-5-466-04864-3 - BOOK.ru</w:t>
              </w:r>
            </w:hyperlink>
          </w:p>
        </w:tc>
      </w:tr>
      <w:tr w:rsidR="00A636DB" w:rsidTr="00B0281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636DB" w:rsidTr="00B0281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A636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36DB" w:rsidTr="00B02812">
        <w:trPr>
          <w:trHeight w:hRule="exact" w:val="5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Ивасенко А.Г.</w:t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028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</w:t>
            </w:r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</w:t>
            </w:r>
            <w:proofErr w:type="spellStart"/>
            <w:r w:rsidRPr="00B028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кроэкономика</w:t>
            </w:r>
            <w:proofErr w:type="spellEnd"/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02812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Москва: КноРус, 20</w:t>
            </w:r>
            <w:r w:rsidRPr="00B028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22</w:t>
            </w:r>
          </w:p>
        </w:tc>
        <w:tc>
          <w:tcPr>
            <w:tcW w:w="31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12" w:rsidRPr="00B02812" w:rsidRDefault="00817B38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7" w:history="1">
              <w:hyperlink r:id="rId8" w:history="1">
                <w:r w:rsidR="00B02812" w:rsidRPr="00B02812">
                  <w:rPr>
                    <w:rStyle w:val="a7"/>
                    <w:rFonts w:ascii="Times New Roman" w:hAnsi="Times New Roman" w:cs="Times New Roman"/>
                    <w:sz w:val="19"/>
                    <w:szCs w:val="19"/>
                    <w:lang w:val="en-US"/>
                  </w:rPr>
                  <w:t xml:space="preserve"> ISBN: 978-5-406-09472-3 - BOOK.ru</w:t>
                </w:r>
              </w:hyperlink>
            </w:hyperlink>
          </w:p>
          <w:p w:rsidR="00B02812" w:rsidRPr="00B02812" w:rsidRDefault="00B02812" w:rsidP="00B02812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636DB" w:rsidRPr="00817B38" w:rsidTr="00B02812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636DB" w:rsidRPr="00817B38" w:rsidTr="00B0281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636DB" w:rsidTr="00B0281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636DB" w:rsidRPr="00817B38" w:rsidTr="00B0281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636DB" w:rsidRPr="00817B38" w:rsidTr="00B0281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B02812">
              <w:rPr>
                <w:lang w:val="ru-RU"/>
              </w:rPr>
              <w:br/>
            </w:r>
            <w:hyperlink r:id="rId9" w:history="1"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02812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36DB" w:rsidRPr="00817B38" w:rsidTr="00B028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0" w:history="1"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B02812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36DB" w:rsidRPr="00817B38" w:rsidTr="00B028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2812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36DB" w:rsidRPr="00817B38" w:rsidTr="00B0281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02812">
              <w:rPr>
                <w:lang w:val="ru-RU"/>
              </w:rPr>
              <w:br/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02812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36DB" w:rsidTr="00B028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36DB" w:rsidRPr="00817B38" w:rsidTr="00B028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02812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636DB" w:rsidTr="00B0281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3F33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36DB" w:rsidRPr="00817B38" w:rsidTr="00B02812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636DB" w:rsidRPr="00817B38" w:rsidTr="00B02812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636DB" w:rsidRPr="00B02812" w:rsidRDefault="00A636D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A636DB" w:rsidRPr="00B02812" w:rsidRDefault="00A636D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636DB" w:rsidRPr="00817B38" w:rsidRDefault="00A636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A636DB" w:rsidRPr="00817B38" w:rsidTr="00B02812">
        <w:trPr>
          <w:gridAfter w:val="1"/>
          <w:wAfter w:w="38" w:type="dxa"/>
          <w:trHeight w:hRule="exact" w:val="62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636DB" w:rsidRPr="00817B38" w:rsidTr="00B02812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 w:rsidP="00B028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-комплект плакатов и презентаций (хранится на кафедре).</w:t>
            </w:r>
          </w:p>
        </w:tc>
      </w:tr>
      <w:tr w:rsidR="00A636DB" w:rsidRPr="00817B38" w:rsidTr="00B0281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Default="00B028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36DB" w:rsidRPr="00B02812" w:rsidRDefault="00B028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rPr>
                <w:lang w:val="ru-RU"/>
              </w:rPr>
              <w:t xml:space="preserve"> </w:t>
            </w:r>
            <w:r w:rsidRPr="00B028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A636DB" w:rsidRDefault="00B02812">
      <w:r>
        <w:rPr>
          <w:color w:val="FFFFFF"/>
          <w:sz w:val="2"/>
          <w:szCs w:val="2"/>
        </w:rPr>
        <w:t>.</w:t>
      </w:r>
    </w:p>
    <w:sectPr w:rsidR="00A636D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17B38"/>
    <w:rsid w:val="00A636DB"/>
    <w:rsid w:val="00B0281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4FACE3"/>
  <w15:docId w15:val="{29FC9ABE-94D9-4A98-B884-AF2C5B04B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02812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028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s/943132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ook.ru/bo%20ok/943132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ook.ru/books/952336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book.ru/books/943052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www.multistat.ru/?menu_id=1" TargetMode="External"/><Relationship Id="rId4" Type="http://schemas.openxmlformats.org/officeDocument/2006/relationships/hyperlink" Target="https://book.ru/books/953986" TargetMode="External"/><Relationship Id="rId9" Type="http://schemas.openxmlformats.org/officeDocument/2006/relationships/hyperlink" Target="https://52.rosstat.gov.ru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1849</Words>
  <Characters>10540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2026-2027_38_04_01-26-1-Эм-НН_plz_plx_Современные теории экономического развития</vt:lpstr>
      <vt:lpstr>Page1</vt:lpstr>
    </vt:vector>
  </TitlesOfParts>
  <Company/>
  <LinksUpToDate>false</LinksUpToDate>
  <CharactersWithSpaces>12365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2026-2027_38_04_01-26-1-Эм-НН_plz_plx_Современные теории экономического развития</dc:title>
  <dc:creator>FastReport.NET</dc:creator>
  <cp:lastModifiedBy>Специалист УМО 2</cp:lastModifiedBy>
  <cp:revision>3</cp:revision>
  <cp:lastPrinted>2026-07-03T12:54:00Z</cp:lastPrinted>
  <dcterms:created xsi:type="dcterms:W3CDTF">2026-07-03T12:44:00Z</dcterms:created>
  <dcterms:modified xsi:type="dcterms:W3CDTF">2026-07-08T08:40:00Z</dcterms:modified>
</cp:coreProperties>
</file>